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05</w:t>
      </w:r>
      <w:bookmarkStart w:id="0" w:name="_GoBack"/>
      <w:bookmarkEnd w:id="0"/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B4304F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B4304F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C246D9" w:rsidRDefault="00C246D9" w:rsidP="00C246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специалисти – технически сътрудници към Общинска избирателна комисия Родопи 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г.</w:t>
            </w:r>
          </w:p>
        </w:tc>
        <w:tc>
          <w:tcPr>
            <w:tcW w:w="2652" w:type="dxa"/>
          </w:tcPr>
          <w:p w:rsidR="00B4304F" w:rsidRP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4304F" w:rsidTr="00C246D9">
        <w:trPr>
          <w:trHeight w:val="1720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0C02F9" w:rsidRDefault="007343EA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Родопи</w:t>
            </w:r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произвеждане на избори за общински </w:t>
            </w:r>
            <w:proofErr w:type="spellStart"/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</w:tc>
        <w:tc>
          <w:tcPr>
            <w:tcW w:w="2652" w:type="dxa"/>
          </w:tcPr>
          <w:p w:rsidR="00B4304F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0C02F9" w:rsidRPr="000C02F9" w:rsidRDefault="00C246D9" w:rsidP="00C246D9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3F33ED">
              <w:t xml:space="preserve">Подлежащите на вписване обстоятелства и реда за водене и поддържане на публичните регистри от Общинска избирателна комисия </w:t>
            </w:r>
            <w:r>
              <w:t>Родопи</w:t>
            </w:r>
            <w:r w:rsidRPr="003F33ED">
              <w:t xml:space="preserve"> при произвеждане на избори за общински </w:t>
            </w:r>
            <w:proofErr w:type="spellStart"/>
            <w:r w:rsidRPr="003F33ED">
              <w:t>съветници</w:t>
            </w:r>
            <w:proofErr w:type="spellEnd"/>
            <w:r w:rsidRPr="003F33ED">
              <w:t xml:space="preserve"> и з</w:t>
            </w:r>
            <w:r>
              <w:t>а кметове на 27 октомври 2019 г.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0C02F9" w:rsidRPr="000C02F9" w:rsidRDefault="00C246D9" w:rsidP="00C24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приемното време и 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 дежурствата от членовете на Общинска избирателна комисия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Родопи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 за общински </w:t>
            </w:r>
            <w:proofErr w:type="spellStart"/>
            <w:r w:rsidRPr="008D7DDE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кметове на 27 октомври 2019 г.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C246D9" w:rsidRDefault="00C246D9" w:rsidP="00C24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Поправка на техническа грешка в Решение № 06-МИ от 04.09.2019 г. 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на Общинска избирателна комисия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Родопи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2F9" w:rsidRPr="000C02F9" w:rsidRDefault="000C02F9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691AA8" w:rsidTr="00B4304F">
        <w:tc>
          <w:tcPr>
            <w:tcW w:w="709" w:type="dxa"/>
          </w:tcPr>
          <w:p w:rsidR="00691AA8" w:rsidRDefault="00691AA8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691AA8" w:rsidRPr="00EC6D11" w:rsidRDefault="00691AA8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691AA8" w:rsidRPr="00372207" w:rsidRDefault="0069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CB" w:rsidRDefault="00FA36CB" w:rsidP="0000030A">
      <w:pPr>
        <w:spacing w:after="0" w:line="240" w:lineRule="auto"/>
      </w:pPr>
      <w:r>
        <w:separator/>
      </w:r>
    </w:p>
  </w:endnote>
  <w:endnote w:type="continuationSeparator" w:id="0">
    <w:p w:rsidR="00FA36CB" w:rsidRDefault="00FA36CB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CB" w:rsidRDefault="00FA36CB" w:rsidP="0000030A">
      <w:pPr>
        <w:spacing w:after="0" w:line="240" w:lineRule="auto"/>
      </w:pPr>
      <w:r>
        <w:separator/>
      </w:r>
    </w:p>
  </w:footnote>
  <w:footnote w:type="continuationSeparator" w:id="0">
    <w:p w:rsidR="00FA36CB" w:rsidRDefault="00FA36CB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1A95"/>
    <w:rsid w:val="000C02F9"/>
    <w:rsid w:val="001D0FAE"/>
    <w:rsid w:val="002157D8"/>
    <w:rsid w:val="002734B3"/>
    <w:rsid w:val="00274A3C"/>
    <w:rsid w:val="002D126C"/>
    <w:rsid w:val="004B0FB9"/>
    <w:rsid w:val="00582AC5"/>
    <w:rsid w:val="00616423"/>
    <w:rsid w:val="006375A5"/>
    <w:rsid w:val="00646E83"/>
    <w:rsid w:val="006546F6"/>
    <w:rsid w:val="00691AA8"/>
    <w:rsid w:val="007343EA"/>
    <w:rsid w:val="00782224"/>
    <w:rsid w:val="00A506AE"/>
    <w:rsid w:val="00B05054"/>
    <w:rsid w:val="00B4304F"/>
    <w:rsid w:val="00C246D9"/>
    <w:rsid w:val="00E07296"/>
    <w:rsid w:val="00E41A45"/>
    <w:rsid w:val="00EC33ED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2019-09-05T15:23:00Z</cp:lastPrinted>
  <dcterms:created xsi:type="dcterms:W3CDTF">2019-09-05T14:06:00Z</dcterms:created>
  <dcterms:modified xsi:type="dcterms:W3CDTF">2019-09-06T11:07:00Z</dcterms:modified>
</cp:coreProperties>
</file>